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64E" w:rsidRPr="003E664E" w:rsidRDefault="003E664E" w:rsidP="003E664E">
      <w:pPr>
        <w:jc w:val="center"/>
        <w:textAlignment w:val="baseline"/>
        <w:rPr>
          <w:rFonts w:ascii="Times New Roman" w:eastAsia="Times New Roman" w:hAnsi="Times New Roman" w:cs="Times New Roman"/>
          <w:b/>
          <w:sz w:val="40"/>
          <w:szCs w:val="40"/>
          <w:lang w:eastAsia="es-MX"/>
        </w:rPr>
      </w:pPr>
      <w:r w:rsidRPr="003E664E">
        <w:rPr>
          <w:rFonts w:ascii="Times New Roman" w:eastAsia="Times New Roman" w:hAnsi="Times New Roman" w:cs="Times New Roman"/>
          <w:b/>
          <w:sz w:val="40"/>
          <w:szCs w:val="40"/>
          <w:lang w:eastAsia="es-MX"/>
        </w:rPr>
        <w:t>2do. Taller Sobre Acceso a la Información Pública Gubernamental Dirigido a Participantes de la Tercera Etapa del Curso de Capacitación para la Defensa y Gestión Comunitaria del Agua.</w:t>
      </w:r>
    </w:p>
    <w:p w:rsidR="003E664E" w:rsidRPr="003E664E" w:rsidRDefault="003E664E" w:rsidP="003E664E">
      <w:pPr>
        <w:textAlignment w:val="baseline"/>
        <w:rPr>
          <w:rFonts w:ascii="Times New Roman" w:eastAsia="Times New Roman" w:hAnsi="Times New Roman" w:cs="Times New Roman"/>
          <w:sz w:val="24"/>
          <w:szCs w:val="24"/>
          <w:lang w:eastAsia="es-MX"/>
        </w:rPr>
      </w:pPr>
    </w:p>
    <w:p w:rsidR="003E664E" w:rsidRPr="003E664E" w:rsidRDefault="003E664E" w:rsidP="003E664E">
      <w:pPr>
        <w:pStyle w:val="Textoindependiente"/>
        <w:rPr>
          <w:rFonts w:ascii="Times New Roman" w:hAnsi="Times New Roman" w:cs="Times New Roman"/>
          <w:sz w:val="28"/>
          <w:szCs w:val="28"/>
          <w:lang w:eastAsia="es-MX"/>
        </w:rPr>
      </w:pPr>
      <w:r w:rsidRPr="003E664E">
        <w:rPr>
          <w:rFonts w:ascii="Times New Roman" w:hAnsi="Times New Roman" w:cs="Times New Roman"/>
          <w:sz w:val="28"/>
          <w:szCs w:val="28"/>
          <w:lang w:eastAsia="es-MX"/>
        </w:rPr>
        <w:t>Facilitadores:</w:t>
      </w:r>
    </w:p>
    <w:p w:rsidR="003E664E" w:rsidRPr="003E664E" w:rsidRDefault="003E664E" w:rsidP="003E664E">
      <w:pPr>
        <w:pStyle w:val="Textoindependiente"/>
        <w:rPr>
          <w:rFonts w:ascii="Times New Roman" w:hAnsi="Times New Roman" w:cs="Times New Roman"/>
          <w:sz w:val="28"/>
          <w:szCs w:val="28"/>
          <w:lang w:eastAsia="es-MX"/>
        </w:rPr>
      </w:pPr>
      <w:r w:rsidRPr="003E664E">
        <w:rPr>
          <w:rFonts w:ascii="Times New Roman" w:hAnsi="Times New Roman" w:cs="Times New Roman"/>
          <w:sz w:val="28"/>
          <w:szCs w:val="28"/>
          <w:lang w:eastAsia="es-MX"/>
        </w:rPr>
        <w:t>Compañeros de la Organización Controla tu Gobierno</w:t>
      </w:r>
    </w:p>
    <w:p w:rsidR="003E664E" w:rsidRPr="003E664E" w:rsidRDefault="003E664E" w:rsidP="003E664E">
      <w:pPr>
        <w:textAlignment w:val="baseline"/>
        <w:rPr>
          <w:rFonts w:ascii="Times New Roman" w:eastAsia="Times New Roman" w:hAnsi="Times New Roman" w:cs="Times New Roman"/>
          <w:sz w:val="28"/>
          <w:szCs w:val="28"/>
          <w:lang w:eastAsia="es-MX"/>
        </w:rPr>
      </w:pPr>
    </w:p>
    <w:p w:rsidR="003E664E" w:rsidRPr="003E664E" w:rsidRDefault="003E664E" w:rsidP="003E664E">
      <w:pPr>
        <w:textAlignment w:val="baseline"/>
        <w:rPr>
          <w:rFonts w:ascii="Times New Roman" w:eastAsia="Times New Roman" w:hAnsi="Times New Roman" w:cs="Times New Roman"/>
          <w:sz w:val="28"/>
          <w:szCs w:val="28"/>
          <w:lang w:eastAsia="es-MX"/>
        </w:rPr>
      </w:pPr>
      <w:r w:rsidRPr="003E664E">
        <w:rPr>
          <w:rFonts w:ascii="Times New Roman" w:eastAsia="Times New Roman" w:hAnsi="Times New Roman" w:cs="Times New Roman"/>
          <w:sz w:val="28"/>
          <w:szCs w:val="28"/>
          <w:lang w:eastAsia="es-MX"/>
        </w:rPr>
        <w:t>Objetivo:</w:t>
      </w:r>
    </w:p>
    <w:p w:rsidR="003E664E" w:rsidRPr="003E664E" w:rsidRDefault="003E664E" w:rsidP="003E664E">
      <w:pPr>
        <w:textAlignment w:val="baseline"/>
        <w:rPr>
          <w:rFonts w:ascii="Times New Roman" w:eastAsia="Times New Roman" w:hAnsi="Times New Roman" w:cs="Times New Roman"/>
          <w:sz w:val="28"/>
          <w:szCs w:val="28"/>
          <w:lang w:eastAsia="es-MX"/>
        </w:rPr>
      </w:pPr>
    </w:p>
    <w:p w:rsidR="003E664E" w:rsidRPr="003E664E" w:rsidRDefault="003E664E" w:rsidP="003E664E">
      <w:pPr>
        <w:textAlignment w:val="baseline"/>
        <w:rPr>
          <w:rFonts w:ascii="Times New Roman" w:eastAsia="Times New Roman" w:hAnsi="Times New Roman" w:cs="Times New Roman"/>
          <w:sz w:val="28"/>
          <w:szCs w:val="28"/>
          <w:lang w:eastAsia="es-MX"/>
        </w:rPr>
      </w:pPr>
      <w:r w:rsidRPr="003E664E">
        <w:rPr>
          <w:rFonts w:ascii="Times New Roman" w:eastAsia="Times New Roman" w:hAnsi="Times New Roman" w:cs="Times New Roman"/>
          <w:sz w:val="28"/>
          <w:szCs w:val="28"/>
          <w:lang w:eastAsia="es-MX"/>
        </w:rPr>
        <w:t>Las personas participantes conocerán el procedimiento para solicitar información pública gubernamental por medio de la Plataforma Nacional de Transparencia, así como el procedimiento para consultar los informes de la Auditoría Superior de la Federación a través del Sistema Público de Consulta de Auditorías.</w:t>
      </w:r>
    </w:p>
    <w:p w:rsidR="003E664E" w:rsidRPr="003E664E" w:rsidRDefault="003E664E" w:rsidP="003E664E">
      <w:pPr>
        <w:textAlignment w:val="baseline"/>
        <w:rPr>
          <w:rFonts w:ascii="Times New Roman" w:eastAsia="Times New Roman" w:hAnsi="Times New Roman" w:cs="Times New Roman"/>
          <w:sz w:val="28"/>
          <w:szCs w:val="28"/>
          <w:lang w:eastAsia="es-MX"/>
        </w:rPr>
      </w:pPr>
    </w:p>
    <w:p w:rsidR="003E664E" w:rsidRPr="003E664E" w:rsidRDefault="003E664E" w:rsidP="003E664E">
      <w:pPr>
        <w:textAlignment w:val="baseline"/>
        <w:rPr>
          <w:rFonts w:ascii="Times New Roman" w:eastAsia="Times New Roman" w:hAnsi="Times New Roman" w:cs="Times New Roman"/>
          <w:sz w:val="28"/>
          <w:szCs w:val="28"/>
          <w:lang w:eastAsia="es-MX"/>
        </w:rPr>
      </w:pPr>
      <w:r w:rsidRPr="003E664E">
        <w:rPr>
          <w:rFonts w:ascii="Times New Roman" w:eastAsia="Times New Roman" w:hAnsi="Times New Roman" w:cs="Times New Roman"/>
          <w:sz w:val="28"/>
          <w:szCs w:val="28"/>
          <w:lang w:eastAsia="es-MX"/>
        </w:rPr>
        <w:t>Subtemas</w:t>
      </w:r>
    </w:p>
    <w:p w:rsidR="003E664E" w:rsidRPr="003E664E" w:rsidRDefault="003E664E" w:rsidP="003E664E">
      <w:pPr>
        <w:numPr>
          <w:ilvl w:val="0"/>
          <w:numId w:val="1"/>
        </w:numPr>
        <w:shd w:val="clear" w:color="auto" w:fill="FFFFFF"/>
        <w:spacing w:before="100" w:beforeAutospacing="1" w:after="100" w:afterAutospacing="1"/>
        <w:textAlignment w:val="baseline"/>
        <w:rPr>
          <w:rFonts w:ascii="Segoe UI" w:eastAsia="Times New Roman" w:hAnsi="Segoe UI" w:cs="Segoe UI"/>
          <w:color w:val="212121"/>
          <w:sz w:val="28"/>
          <w:szCs w:val="28"/>
          <w:lang w:eastAsia="es-MX"/>
        </w:rPr>
      </w:pPr>
      <w:r w:rsidRPr="003E664E">
        <w:rPr>
          <w:rFonts w:ascii="Segoe UI" w:eastAsia="Times New Roman" w:hAnsi="Segoe UI" w:cs="Segoe UI"/>
          <w:color w:val="212121"/>
          <w:sz w:val="28"/>
          <w:szCs w:val="28"/>
          <w:lang w:eastAsia="es-MX"/>
        </w:rPr>
        <w:t>Derecho de acceso a la información, transparencia y rendición de cuentas: tres conceptos distintos que permiten comprender cómo funciona el gobierno.</w:t>
      </w:r>
    </w:p>
    <w:p w:rsidR="003E664E" w:rsidRPr="003E664E" w:rsidRDefault="003E664E" w:rsidP="003E664E">
      <w:pPr>
        <w:numPr>
          <w:ilvl w:val="0"/>
          <w:numId w:val="1"/>
        </w:numPr>
        <w:shd w:val="clear" w:color="auto" w:fill="FFFFFF"/>
        <w:spacing w:before="100" w:beforeAutospacing="1" w:after="100" w:afterAutospacing="1"/>
        <w:textAlignment w:val="baseline"/>
        <w:rPr>
          <w:rFonts w:ascii="Segoe UI" w:eastAsia="Times New Roman" w:hAnsi="Segoe UI" w:cs="Segoe UI"/>
          <w:color w:val="212121"/>
          <w:sz w:val="28"/>
          <w:szCs w:val="28"/>
          <w:lang w:eastAsia="es-MX"/>
        </w:rPr>
      </w:pPr>
      <w:r w:rsidRPr="003E664E">
        <w:rPr>
          <w:rFonts w:ascii="Segoe UI" w:eastAsia="Times New Roman" w:hAnsi="Segoe UI" w:cs="Segoe UI"/>
          <w:color w:val="212121"/>
          <w:sz w:val="28"/>
          <w:szCs w:val="28"/>
          <w:lang w:eastAsia="es-MX"/>
        </w:rPr>
        <w:t xml:space="preserve">Recomendaciones para formular solicitudes de información y ejercicios prácticos utilizando la Plataforma Nacional de Transparencia. </w:t>
      </w:r>
    </w:p>
    <w:p w:rsidR="003E664E" w:rsidRPr="003E664E" w:rsidRDefault="003E664E" w:rsidP="003E664E">
      <w:pPr>
        <w:numPr>
          <w:ilvl w:val="0"/>
          <w:numId w:val="1"/>
        </w:numPr>
        <w:shd w:val="clear" w:color="auto" w:fill="FFFFFF"/>
        <w:spacing w:before="100" w:beforeAutospacing="1" w:after="100" w:afterAutospacing="1"/>
        <w:textAlignment w:val="baseline"/>
        <w:rPr>
          <w:rFonts w:ascii="Segoe UI" w:eastAsia="Times New Roman" w:hAnsi="Segoe UI" w:cs="Segoe UI"/>
          <w:color w:val="212121"/>
          <w:sz w:val="28"/>
          <w:szCs w:val="28"/>
          <w:lang w:eastAsia="es-MX"/>
        </w:rPr>
      </w:pPr>
      <w:r w:rsidRPr="003E664E">
        <w:rPr>
          <w:rFonts w:ascii="Segoe UI" w:eastAsia="Times New Roman" w:hAnsi="Segoe UI" w:cs="Segoe UI"/>
          <w:color w:val="212121"/>
          <w:sz w:val="28"/>
          <w:szCs w:val="28"/>
          <w:lang w:eastAsia="es-MX"/>
        </w:rPr>
        <w:t>Características generales de los Informes que publica la Auditoría Superior de la Federación</w:t>
      </w:r>
    </w:p>
    <w:p w:rsidR="003E664E" w:rsidRDefault="003E664E" w:rsidP="003E664E">
      <w:pPr>
        <w:numPr>
          <w:ilvl w:val="0"/>
          <w:numId w:val="1"/>
        </w:numPr>
        <w:shd w:val="clear" w:color="auto" w:fill="FFFFFF"/>
        <w:spacing w:before="100" w:beforeAutospacing="1" w:after="100" w:afterAutospacing="1"/>
        <w:textAlignment w:val="baseline"/>
        <w:rPr>
          <w:rFonts w:ascii="Segoe UI" w:eastAsia="Times New Roman" w:hAnsi="Segoe UI" w:cs="Segoe UI"/>
          <w:color w:val="212121"/>
          <w:sz w:val="28"/>
          <w:szCs w:val="28"/>
          <w:lang w:eastAsia="es-MX"/>
        </w:rPr>
      </w:pPr>
      <w:r w:rsidRPr="003E664E">
        <w:rPr>
          <w:rFonts w:ascii="Segoe UI" w:eastAsia="Times New Roman" w:hAnsi="Segoe UI" w:cs="Segoe UI"/>
          <w:color w:val="212121"/>
          <w:sz w:val="28"/>
          <w:szCs w:val="28"/>
          <w:lang w:eastAsia="es-MX"/>
        </w:rPr>
        <w:t>Procedimiento para consultar los informes en el Sistema Público de Consulta de Auditorías</w:t>
      </w:r>
    </w:p>
    <w:p w:rsidR="003E664E" w:rsidRPr="003E664E" w:rsidRDefault="003E664E" w:rsidP="003E664E">
      <w:pPr>
        <w:shd w:val="clear" w:color="auto" w:fill="FFFFFF"/>
        <w:spacing w:before="100" w:beforeAutospacing="1" w:after="100" w:afterAutospacing="1"/>
        <w:textAlignment w:val="baseline"/>
        <w:rPr>
          <w:rFonts w:ascii="Times New Roman" w:eastAsia="Times New Roman" w:hAnsi="Times New Roman" w:cs="Times New Roman"/>
          <w:color w:val="212121"/>
          <w:sz w:val="28"/>
          <w:szCs w:val="28"/>
          <w:lang w:eastAsia="es-MX"/>
        </w:rPr>
      </w:pPr>
      <w:r w:rsidRPr="003E664E">
        <w:rPr>
          <w:rFonts w:ascii="Times New Roman" w:eastAsia="Times New Roman" w:hAnsi="Times New Roman" w:cs="Times New Roman"/>
          <w:color w:val="212121"/>
          <w:sz w:val="28"/>
          <w:szCs w:val="28"/>
          <w:lang w:eastAsia="es-MX"/>
        </w:rPr>
        <w:t>Para este curso se requiere:</w:t>
      </w:r>
    </w:p>
    <w:p w:rsidR="003E664E" w:rsidRPr="003E664E" w:rsidRDefault="003E664E" w:rsidP="003E664E">
      <w:pPr>
        <w:shd w:val="clear" w:color="auto" w:fill="FFFFFF"/>
        <w:spacing w:before="100" w:beforeAutospacing="1" w:after="100" w:afterAutospacing="1"/>
        <w:textAlignment w:val="baseline"/>
        <w:rPr>
          <w:rFonts w:ascii="Times New Roman" w:eastAsia="Times New Roman" w:hAnsi="Times New Roman" w:cs="Times New Roman"/>
          <w:color w:val="212121"/>
          <w:sz w:val="28"/>
          <w:szCs w:val="28"/>
          <w:lang w:eastAsia="es-MX"/>
        </w:rPr>
      </w:pPr>
      <w:r w:rsidRPr="003E664E">
        <w:rPr>
          <w:rFonts w:ascii="Times New Roman" w:eastAsia="Times New Roman" w:hAnsi="Times New Roman" w:cs="Times New Roman"/>
          <w:color w:val="212121"/>
          <w:sz w:val="28"/>
          <w:szCs w:val="28"/>
          <w:lang w:eastAsia="es-MX"/>
        </w:rPr>
        <w:t>Lugar con acceso a Internet.</w:t>
      </w:r>
    </w:p>
    <w:p w:rsidR="003E664E" w:rsidRPr="003E664E" w:rsidRDefault="003E664E" w:rsidP="003E664E">
      <w:pPr>
        <w:shd w:val="clear" w:color="auto" w:fill="FFFFFF"/>
        <w:spacing w:before="100" w:beforeAutospacing="1" w:after="100" w:afterAutospacing="1"/>
        <w:textAlignment w:val="baseline"/>
        <w:rPr>
          <w:rFonts w:ascii="Times New Roman" w:eastAsia="Times New Roman" w:hAnsi="Times New Roman" w:cs="Times New Roman"/>
          <w:color w:val="212121"/>
          <w:sz w:val="28"/>
          <w:szCs w:val="28"/>
          <w:lang w:eastAsia="es-MX"/>
        </w:rPr>
      </w:pPr>
      <w:r w:rsidRPr="003E664E">
        <w:rPr>
          <w:rFonts w:ascii="Times New Roman" w:eastAsia="Times New Roman" w:hAnsi="Times New Roman" w:cs="Times New Roman"/>
          <w:color w:val="212121"/>
          <w:sz w:val="28"/>
          <w:szCs w:val="28"/>
          <w:lang w:eastAsia="es-MX"/>
        </w:rPr>
        <w:t>Quien pueda llevar Laptop, puede hacerlo para hacer ejercicios prácticos.</w:t>
      </w:r>
    </w:p>
    <w:p w:rsidR="003E664E" w:rsidRPr="003E664E" w:rsidRDefault="003E664E" w:rsidP="003E664E">
      <w:pPr>
        <w:shd w:val="clear" w:color="auto" w:fill="FFFFFF"/>
        <w:jc w:val="center"/>
        <w:textAlignment w:val="baseline"/>
        <w:rPr>
          <w:rFonts w:ascii="Times New Roman" w:eastAsia="Times New Roman" w:hAnsi="Times New Roman" w:cs="Times New Roman"/>
          <w:color w:val="212121"/>
          <w:sz w:val="28"/>
          <w:szCs w:val="28"/>
          <w:lang w:eastAsia="es-MX"/>
        </w:rPr>
      </w:pPr>
      <w:r w:rsidRPr="003E664E">
        <w:rPr>
          <w:rFonts w:ascii="Times New Roman" w:eastAsia="Times New Roman" w:hAnsi="Times New Roman" w:cs="Times New Roman"/>
          <w:color w:val="212121"/>
          <w:sz w:val="28"/>
          <w:szCs w:val="28"/>
          <w:lang w:eastAsia="es-MX"/>
        </w:rPr>
        <w:t>Atentamente</w:t>
      </w:r>
    </w:p>
    <w:p w:rsidR="003E664E" w:rsidRDefault="003E664E" w:rsidP="003E664E">
      <w:pPr>
        <w:shd w:val="clear" w:color="auto" w:fill="FFFFFF"/>
        <w:jc w:val="center"/>
        <w:textAlignment w:val="baseline"/>
        <w:rPr>
          <w:rFonts w:ascii="Times New Roman" w:eastAsia="Times New Roman" w:hAnsi="Times New Roman" w:cs="Times New Roman"/>
          <w:color w:val="212121"/>
          <w:sz w:val="28"/>
          <w:szCs w:val="28"/>
          <w:lang w:eastAsia="es-MX"/>
        </w:rPr>
      </w:pPr>
    </w:p>
    <w:p w:rsidR="003E664E" w:rsidRPr="003E664E" w:rsidRDefault="003E664E" w:rsidP="003E664E">
      <w:pPr>
        <w:shd w:val="clear" w:color="auto" w:fill="FFFFFF"/>
        <w:jc w:val="center"/>
        <w:textAlignment w:val="baseline"/>
        <w:rPr>
          <w:rFonts w:ascii="Times New Roman" w:eastAsia="Times New Roman" w:hAnsi="Times New Roman" w:cs="Times New Roman"/>
          <w:color w:val="212121"/>
          <w:sz w:val="28"/>
          <w:szCs w:val="28"/>
          <w:lang w:eastAsia="es-MX"/>
        </w:rPr>
      </w:pPr>
    </w:p>
    <w:p w:rsidR="003E664E" w:rsidRPr="003E664E" w:rsidRDefault="003E664E" w:rsidP="00D669D9">
      <w:pPr>
        <w:shd w:val="clear" w:color="auto" w:fill="FFFFFF"/>
        <w:jc w:val="center"/>
        <w:textAlignment w:val="baseline"/>
        <w:rPr>
          <w:rFonts w:ascii="Segoe UI" w:eastAsia="Times New Roman" w:hAnsi="Segoe UI" w:cs="Segoe UI"/>
          <w:color w:val="212121"/>
          <w:sz w:val="28"/>
          <w:szCs w:val="28"/>
          <w:lang w:eastAsia="es-MX"/>
        </w:rPr>
      </w:pPr>
      <w:proofErr w:type="spellStart"/>
      <w:r w:rsidRPr="003E664E">
        <w:rPr>
          <w:rFonts w:ascii="Times New Roman" w:eastAsia="Times New Roman" w:hAnsi="Times New Roman" w:cs="Times New Roman"/>
          <w:b/>
          <w:color w:val="212121"/>
          <w:sz w:val="28"/>
          <w:szCs w:val="28"/>
          <w:lang w:eastAsia="es-MX"/>
        </w:rPr>
        <w:t>Mayli</w:t>
      </w:r>
      <w:proofErr w:type="spellEnd"/>
      <w:r w:rsidRPr="003E664E">
        <w:rPr>
          <w:rFonts w:ascii="Times New Roman" w:eastAsia="Times New Roman" w:hAnsi="Times New Roman" w:cs="Times New Roman"/>
          <w:b/>
          <w:color w:val="212121"/>
          <w:sz w:val="28"/>
          <w:szCs w:val="28"/>
          <w:lang w:eastAsia="es-MX"/>
        </w:rPr>
        <w:t xml:space="preserve"> Sepúlveda</w:t>
      </w:r>
      <w:bookmarkStart w:id="0" w:name="_GoBack"/>
      <w:bookmarkEnd w:id="0"/>
    </w:p>
    <w:p w:rsidR="00E12B8B" w:rsidRDefault="00D669D9"/>
    <w:sectPr w:rsidR="00E12B8B" w:rsidSect="003E664E">
      <w:pgSz w:w="12240" w:h="15840"/>
      <w:pgMar w:top="851" w:right="1701" w:bottom="851" w:left="1701"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4AA5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7FBA6388"/>
    <w:multiLevelType w:val="multilevel"/>
    <w:tmpl w:val="5578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4E"/>
    <w:rsid w:val="0010401A"/>
    <w:rsid w:val="003E664E"/>
    <w:rsid w:val="00423819"/>
    <w:rsid w:val="0079623E"/>
    <w:rsid w:val="00D669D9"/>
    <w:rsid w:val="00F66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C113"/>
  <w15:chartTrackingRefBased/>
  <w15:docId w15:val="{827D5807-6655-4A05-8FF9-FE626ABF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66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664E"/>
    <w:rPr>
      <w:rFonts w:asciiTheme="majorHAnsi" w:eastAsiaTheme="majorEastAsia" w:hAnsiTheme="majorHAnsi" w:cstheme="majorBidi"/>
      <w:color w:val="2F5496" w:themeColor="accent1" w:themeShade="BF"/>
      <w:sz w:val="32"/>
      <w:szCs w:val="32"/>
    </w:rPr>
  </w:style>
  <w:style w:type="paragraph" w:styleId="Listaconvietas2">
    <w:name w:val="List Bullet 2"/>
    <w:basedOn w:val="Normal"/>
    <w:uiPriority w:val="99"/>
    <w:unhideWhenUsed/>
    <w:rsid w:val="003E664E"/>
    <w:pPr>
      <w:numPr>
        <w:numId w:val="2"/>
      </w:numPr>
      <w:contextualSpacing/>
    </w:pPr>
  </w:style>
  <w:style w:type="paragraph" w:styleId="Textoindependiente">
    <w:name w:val="Body Text"/>
    <w:basedOn w:val="Normal"/>
    <w:link w:val="TextoindependienteCar"/>
    <w:uiPriority w:val="99"/>
    <w:unhideWhenUsed/>
    <w:rsid w:val="003E664E"/>
    <w:pPr>
      <w:spacing w:after="120"/>
    </w:pPr>
  </w:style>
  <w:style w:type="character" w:customStyle="1" w:styleId="TextoindependienteCar">
    <w:name w:val="Texto independiente Car"/>
    <w:basedOn w:val="Fuentedeprrafopredeter"/>
    <w:link w:val="Textoindependiente"/>
    <w:uiPriority w:val="99"/>
    <w:rsid w:val="003E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798739">
      <w:bodyDiv w:val="1"/>
      <w:marLeft w:val="0"/>
      <w:marRight w:val="0"/>
      <w:marTop w:val="0"/>
      <w:marBottom w:val="0"/>
      <w:divBdr>
        <w:top w:val="none" w:sz="0" w:space="0" w:color="auto"/>
        <w:left w:val="none" w:sz="0" w:space="0" w:color="auto"/>
        <w:bottom w:val="none" w:sz="0" w:space="0" w:color="auto"/>
        <w:right w:val="none" w:sz="0" w:space="0" w:color="auto"/>
      </w:divBdr>
      <w:divsChild>
        <w:div w:id="2114395320">
          <w:marLeft w:val="0"/>
          <w:marRight w:val="0"/>
          <w:marTop w:val="0"/>
          <w:marBottom w:val="0"/>
          <w:divBdr>
            <w:top w:val="none" w:sz="0" w:space="0" w:color="auto"/>
            <w:left w:val="none" w:sz="0" w:space="0" w:color="auto"/>
            <w:bottom w:val="none" w:sz="0" w:space="0" w:color="auto"/>
            <w:right w:val="none" w:sz="0" w:space="0" w:color="auto"/>
          </w:divBdr>
        </w:div>
        <w:div w:id="1620603731">
          <w:marLeft w:val="0"/>
          <w:marRight w:val="0"/>
          <w:marTop w:val="0"/>
          <w:marBottom w:val="0"/>
          <w:divBdr>
            <w:top w:val="none" w:sz="0" w:space="0" w:color="auto"/>
            <w:left w:val="none" w:sz="0" w:space="0" w:color="auto"/>
            <w:bottom w:val="none" w:sz="0" w:space="0" w:color="auto"/>
            <w:right w:val="none" w:sz="0" w:space="0" w:color="auto"/>
          </w:divBdr>
        </w:div>
        <w:div w:id="1909264672">
          <w:marLeft w:val="0"/>
          <w:marRight w:val="0"/>
          <w:marTop w:val="0"/>
          <w:marBottom w:val="0"/>
          <w:divBdr>
            <w:top w:val="none" w:sz="0" w:space="0" w:color="auto"/>
            <w:left w:val="none" w:sz="0" w:space="0" w:color="auto"/>
            <w:bottom w:val="none" w:sz="0" w:space="0" w:color="auto"/>
            <w:right w:val="none" w:sz="0" w:space="0" w:color="auto"/>
          </w:divBdr>
        </w:div>
        <w:div w:id="394739393">
          <w:marLeft w:val="0"/>
          <w:marRight w:val="0"/>
          <w:marTop w:val="0"/>
          <w:marBottom w:val="0"/>
          <w:divBdr>
            <w:top w:val="none" w:sz="0" w:space="0" w:color="auto"/>
            <w:left w:val="none" w:sz="0" w:space="0" w:color="auto"/>
            <w:bottom w:val="none" w:sz="0" w:space="0" w:color="auto"/>
            <w:right w:val="none" w:sz="0" w:space="0" w:color="auto"/>
          </w:divBdr>
        </w:div>
        <w:div w:id="1840731602">
          <w:marLeft w:val="0"/>
          <w:marRight w:val="0"/>
          <w:marTop w:val="0"/>
          <w:marBottom w:val="0"/>
          <w:divBdr>
            <w:top w:val="none" w:sz="0" w:space="0" w:color="auto"/>
            <w:left w:val="none" w:sz="0" w:space="0" w:color="auto"/>
            <w:bottom w:val="none" w:sz="0" w:space="0" w:color="auto"/>
            <w:right w:val="none" w:sz="0" w:space="0" w:color="auto"/>
          </w:divBdr>
          <w:divsChild>
            <w:div w:id="116898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489103656">
                  <w:marLeft w:val="0"/>
                  <w:marRight w:val="0"/>
                  <w:marTop w:val="0"/>
                  <w:marBottom w:val="0"/>
                  <w:divBdr>
                    <w:top w:val="none" w:sz="0" w:space="0" w:color="auto"/>
                    <w:left w:val="none" w:sz="0" w:space="0" w:color="auto"/>
                    <w:bottom w:val="none" w:sz="0" w:space="0" w:color="auto"/>
                    <w:right w:val="none" w:sz="0" w:space="0" w:color="auto"/>
                  </w:divBdr>
                </w:div>
                <w:div w:id="263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COSMOS ONE</dc:creator>
  <cp:keywords/>
  <dc:description/>
  <cp:lastModifiedBy>COSMOS ONE</cp:lastModifiedBy>
  <cp:revision>2</cp:revision>
  <dcterms:created xsi:type="dcterms:W3CDTF">2019-01-31T22:43:00Z</dcterms:created>
  <dcterms:modified xsi:type="dcterms:W3CDTF">2019-01-31T22:52:00Z</dcterms:modified>
</cp:coreProperties>
</file>