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Retos que la Ley General de Aguas tendrá que resolver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lograr el acceso equitativo, prioritariamente para los derechos humanos y de los pueblos?</w:t>
      </w:r>
    </w:p>
    <w:p w:rsidR="00000000" w:rsidDel="00000000" w:rsidP="00000000" w:rsidRDefault="00000000" w:rsidRPr="00000000" w14:paraId="00000003">
      <w:pPr>
        <w:ind w:left="708"/>
        <w:rPr/>
      </w:pPr>
      <w:r w:rsidDel="00000000" w:rsidR="00000000" w:rsidRPr="00000000">
        <w:rPr>
          <w:rtl w:val="0"/>
        </w:rPr>
        <w:t xml:space="preserve">¿Cómo lograr el reconocimiento y respeto por los derechos al agua de los pueblos originarios?</w:t>
      </w:r>
    </w:p>
    <w:p w:rsidR="00000000" w:rsidDel="00000000" w:rsidP="00000000" w:rsidRDefault="00000000" w:rsidRPr="00000000" w14:paraId="00000004">
      <w:pPr>
        <w:ind w:left="708"/>
        <w:rPr/>
      </w:pPr>
      <w:r w:rsidDel="00000000" w:rsidR="00000000" w:rsidRPr="00000000">
        <w:rPr>
          <w:rtl w:val="0"/>
        </w:rPr>
        <w:t xml:space="preserve">¿Cómo garantizar el respeto por los derechos al agua de los núcleos agrarios? </w:t>
      </w:r>
    </w:p>
    <w:p w:rsidR="00000000" w:rsidDel="00000000" w:rsidP="00000000" w:rsidRDefault="00000000" w:rsidRPr="00000000" w14:paraId="00000005">
      <w:pPr>
        <w:ind w:left="708"/>
        <w:rPr/>
      </w:pPr>
      <w:r w:rsidDel="00000000" w:rsidR="00000000" w:rsidRPr="00000000">
        <w:rPr>
          <w:rtl w:val="0"/>
        </w:rPr>
        <w:t xml:space="preserve">¿Cómo garantizar el acceso al agua potable prioritariamente para el uso personal doméstico y para la producción de alimentos básicos para consumo nacional?</w:t>
      </w:r>
    </w:p>
    <w:p w:rsidR="00000000" w:rsidDel="00000000" w:rsidP="00000000" w:rsidRDefault="00000000" w:rsidRPr="00000000" w14:paraId="00000006">
      <w:pPr>
        <w:ind w:left="708"/>
        <w:rPr/>
      </w:pPr>
      <w:r w:rsidDel="00000000" w:rsidR="00000000" w:rsidRPr="00000000">
        <w:rPr>
          <w:rtl w:val="0"/>
        </w:rPr>
        <w:t xml:space="preserve">¿Cómo garantizar de manera efectiva y exigible el derecho humano al agua de las poblaciones rurales y urbanas marginadas del país? ¿Cómo aprovechar y potenciar la larga historia de manejo comunitario?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lograr la sustentabilidad y el derecho a agua salubre, a la salud y a un medio ambiente sano?</w:t>
      </w:r>
    </w:p>
    <w:p w:rsidR="00000000" w:rsidDel="00000000" w:rsidP="00000000" w:rsidRDefault="00000000" w:rsidRPr="00000000" w14:paraId="00000008">
      <w:pPr>
        <w:ind w:left="708"/>
        <w:rPr/>
      </w:pPr>
      <w:r w:rsidDel="00000000" w:rsidR="00000000" w:rsidRPr="00000000">
        <w:rPr>
          <w:rtl w:val="0"/>
        </w:rPr>
        <w:t xml:space="preserve">¿Cómo se puede disminuir la sobreextracción de aguas superficiales y subterráneas sin afectar los derechos y necesidades básicas de los habitantes?</w:t>
      </w:r>
    </w:p>
    <w:p w:rsidR="00000000" w:rsidDel="00000000" w:rsidP="00000000" w:rsidRDefault="00000000" w:rsidRPr="00000000" w14:paraId="00000009">
      <w:pPr>
        <w:ind w:left="708"/>
        <w:rPr/>
      </w:pPr>
      <w:r w:rsidDel="00000000" w:rsidR="00000000" w:rsidRPr="00000000">
        <w:rPr>
          <w:rtl w:val="0"/>
        </w:rPr>
        <w:t xml:space="preserve">¿Cómo lograr la prevención y eliminación progresiva de la contaminación?</w:t>
      </w:r>
    </w:p>
    <w:p w:rsidR="00000000" w:rsidDel="00000000" w:rsidP="00000000" w:rsidRDefault="00000000" w:rsidRPr="00000000" w14:paraId="0000000A">
      <w:pPr>
        <w:ind w:left="708"/>
        <w:rPr/>
      </w:pPr>
      <w:r w:rsidDel="00000000" w:rsidR="00000000" w:rsidRPr="00000000">
        <w:rPr>
          <w:rtl w:val="0"/>
        </w:rPr>
        <w:t xml:space="preserve">¿Cómo frenar la sobreurbanización de cuencas en grave crisis hídrica, hasta que resuelvan sus problemáticas (inundaciones, grietas, hundimientos, falta de disponibilidad/acceso)?</w:t>
      </w:r>
    </w:p>
    <w:p w:rsidR="00000000" w:rsidDel="00000000" w:rsidP="00000000" w:rsidRDefault="00000000" w:rsidRPr="00000000" w14:paraId="0000000B">
      <w:pPr>
        <w:ind w:left="708"/>
        <w:rPr/>
      </w:pPr>
      <w:r w:rsidDel="00000000" w:rsidR="00000000" w:rsidRPr="00000000">
        <w:rPr>
          <w:rtl w:val="0"/>
        </w:rPr>
        <w:t xml:space="preserve">¿Cómo lograr la protección y el funcionamiento hídrico óptimo de las zonas que realizan un papel vital en el ciclo del agua en las cuencas?</w:t>
      </w:r>
    </w:p>
    <w:p w:rsidR="00000000" w:rsidDel="00000000" w:rsidP="00000000" w:rsidRDefault="00000000" w:rsidRPr="00000000" w14:paraId="0000000C">
      <w:pPr>
        <w:ind w:left="708"/>
        <w:rPr/>
      </w:pPr>
      <w:r w:rsidDel="00000000" w:rsidR="00000000" w:rsidRPr="00000000">
        <w:rPr>
          <w:rtl w:val="0"/>
        </w:rPr>
        <w:t xml:space="preserve">¿Cómo incorporar el principio precautorio para proteger las cuencas frente a actividades y proyectos que podrían vulnerar su buen funcionamiento así como los derechos al agua y a un medio ambiente sano de sus habitantes?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garantizar la sostenibilidad económica y la asequibilidad?</w:t>
      </w:r>
    </w:p>
    <w:p w:rsidR="00000000" w:rsidDel="00000000" w:rsidP="00000000" w:rsidRDefault="00000000" w:rsidRPr="00000000" w14:paraId="0000000E">
      <w:pPr>
        <w:ind w:left="708"/>
        <w:rPr/>
      </w:pPr>
      <w:r w:rsidDel="00000000" w:rsidR="00000000" w:rsidRPr="00000000">
        <w:rPr>
          <w:rtl w:val="0"/>
        </w:rPr>
        <w:t xml:space="preserve">¿Cómo potenciar a los gobiernos locales para que puedan cumplir con el derecho humano al agua y saneamiento?</w:t>
      </w:r>
    </w:p>
    <w:p w:rsidR="00000000" w:rsidDel="00000000" w:rsidP="00000000" w:rsidRDefault="00000000" w:rsidRPr="00000000" w14:paraId="0000000F">
      <w:pPr>
        <w:ind w:left="708"/>
        <w:rPr/>
      </w:pPr>
      <w:r w:rsidDel="00000000" w:rsidR="00000000" w:rsidRPr="00000000">
        <w:rPr>
          <w:rtl w:val="0"/>
        </w:rPr>
        <w:t xml:space="preserve">¿Cómo podemos garantizar el 0.7% del PIB para el sector agua, siendo el monto que la ONU recomienda para obras locales de agua y saneamiento?  </w:t>
      </w:r>
    </w:p>
    <w:p w:rsidR="00000000" w:rsidDel="00000000" w:rsidP="00000000" w:rsidRDefault="00000000" w:rsidRPr="00000000" w14:paraId="00000010">
      <w:pPr>
        <w:ind w:left="708"/>
        <w:rPr/>
      </w:pPr>
      <w:r w:rsidDel="00000000" w:rsidR="00000000" w:rsidRPr="00000000">
        <w:rPr>
          <w:rtl w:val="0"/>
        </w:rPr>
        <w:t xml:space="preserve">¿Cómo garantizar su buena aplicación, según criterios de transparencia y de costo-beneficio social, económico y ambiental?</w:t>
      </w:r>
    </w:p>
    <w:p w:rsidR="00000000" w:rsidDel="00000000" w:rsidP="00000000" w:rsidRDefault="00000000" w:rsidRPr="00000000" w14:paraId="00000011">
      <w:pPr>
        <w:keepNext w:val="1"/>
        <w:keepLines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lograr la efectiva coparticipación ciudadana-gubernamental?</w:t>
      </w:r>
    </w:p>
    <w:p w:rsidR="00000000" w:rsidDel="00000000" w:rsidP="00000000" w:rsidRDefault="00000000" w:rsidRPr="00000000" w14:paraId="00000012">
      <w:pPr>
        <w:keepNext w:val="1"/>
        <w:keepLines w:val="1"/>
        <w:ind w:left="708"/>
        <w:rPr/>
      </w:pPr>
      <w:r w:rsidDel="00000000" w:rsidR="00000000" w:rsidRPr="00000000">
        <w:rPr>
          <w:rtl w:val="0"/>
        </w:rPr>
        <w:t xml:space="preserve">¿Cómo aprovechar el deseo ciudadano de participar en la resolución de las crisis del agua que abundan por todo el país?</w:t>
      </w:r>
    </w:p>
    <w:p w:rsidR="00000000" w:rsidDel="00000000" w:rsidP="00000000" w:rsidRDefault="00000000" w:rsidRPr="00000000" w14:paraId="00000013">
      <w:pPr>
        <w:keepNext w:val="1"/>
        <w:keepLines w:val="1"/>
        <w:ind w:left="708"/>
        <w:rPr/>
      </w:pPr>
      <w:r w:rsidDel="00000000" w:rsidR="00000000" w:rsidRPr="00000000">
        <w:rPr>
          <w:rtl w:val="0"/>
        </w:rPr>
        <w:t xml:space="preserve">¿Qué tipo de instancias necesitamos para lograr la participación ciudadana, gubernamental y de los pueblos en los procesos de planeación que se requieren para lograr el acceso equitativo y sustentable </w:t>
      </w:r>
      <w:r w:rsidDel="00000000" w:rsidR="00000000" w:rsidRPr="00000000">
        <w:rPr>
          <w:b w:val="1"/>
          <w:rtl w:val="0"/>
        </w:rPr>
        <w:t xml:space="preserve">en las cuencas</w:t>
      </w:r>
      <w:r w:rsidDel="00000000" w:rsidR="00000000" w:rsidRPr="00000000">
        <w:rPr>
          <w:rtl w:val="0"/>
        </w:rPr>
        <w:t xml:space="preserve">?  ¿Cómo las podríamos construir? ¿Cómo garantizar la transparencia y la rendición de cuentas?</w:t>
      </w:r>
    </w:p>
    <w:p w:rsidR="00000000" w:rsidDel="00000000" w:rsidP="00000000" w:rsidRDefault="00000000" w:rsidRPr="00000000" w14:paraId="00000014">
      <w:pPr>
        <w:ind w:left="708"/>
        <w:rPr/>
      </w:pPr>
      <w:r w:rsidDel="00000000" w:rsidR="00000000" w:rsidRPr="00000000">
        <w:rPr>
          <w:rtl w:val="0"/>
        </w:rPr>
        <w:t xml:space="preserve">¿Qué papel podría tener la participación ciudadana en la superación de las crisis  de eficacia, transparencia y credibilidad de los </w:t>
      </w:r>
      <w:r w:rsidDel="00000000" w:rsidR="00000000" w:rsidRPr="00000000">
        <w:rPr>
          <w:b w:val="1"/>
          <w:rtl w:val="0"/>
        </w:rPr>
        <w:t xml:space="preserve">sistemas municipales y metropolitanos</w:t>
      </w:r>
      <w:r w:rsidDel="00000000" w:rsidR="00000000" w:rsidRPr="00000000">
        <w:rPr>
          <w:rtl w:val="0"/>
        </w:rPr>
        <w:t xml:space="preserve"> de agua potable y saneamiento?</w:t>
      </w:r>
    </w:p>
    <w:p w:rsidR="00000000" w:rsidDel="00000000" w:rsidP="00000000" w:rsidRDefault="00000000" w:rsidRPr="00000000" w14:paraId="00000015">
      <w:pPr>
        <w:ind w:left="708"/>
        <w:rPr/>
      </w:pPr>
      <w:r w:rsidDel="00000000" w:rsidR="00000000" w:rsidRPr="00000000">
        <w:rPr>
          <w:rtl w:val="0"/>
        </w:rPr>
        <w:t xml:space="preserve">¿Cómo lograr el pleno acceso a la información?</w:t>
      </w:r>
    </w:p>
    <w:p w:rsidR="00000000" w:rsidDel="00000000" w:rsidP="00000000" w:rsidRDefault="00000000" w:rsidRPr="00000000" w14:paraId="00000016">
      <w:pPr>
        <w:ind w:left="708"/>
        <w:rPr/>
      </w:pPr>
      <w:r w:rsidDel="00000000" w:rsidR="00000000" w:rsidRPr="00000000">
        <w:rPr>
          <w:rtl w:val="0"/>
        </w:rPr>
        <w:t xml:space="preserve">¿Cómo poner fin a la corrupción y la impunidad en el sector agua?</w:t>
      </w:r>
    </w:p>
    <w:p w:rsidR="00000000" w:rsidDel="00000000" w:rsidP="00000000" w:rsidRDefault="00000000" w:rsidRPr="00000000" w14:paraId="00000017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Propuesta de temas para Grupos de Trabajo nacionales y regionales: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integral y sustentable de aguas subterráneas y superficiales: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eliminación progresiva de sobreextracción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eliminación progresiva de acceso inequitativo y marginación hídrica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Frente al cambio climático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Estrategias para el buen gobierno de sistemas municipios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Eliminación progresiva de la contaminación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Derechos al agua de los pueblos indígenas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Soberanía alimentaria con sustentabilidad hídrica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instrumentar el principio preventivo y el precautorio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Estrategias para lograr la suficiencia presupuestal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Estrategias hacia una contraloría ciudadana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26A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B243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2019-03-15T04:51:00Z</dcterms:created>
  <dc:creator>EB</dc:creator>
</cp:coreProperties>
</file>