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5F" w:rsidRDefault="00E3045F" w:rsidP="000B0F12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p w:rsidR="00794706" w:rsidRDefault="000B0F12" w:rsidP="000B0F12">
      <w:pPr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Morelos,  </w:t>
      </w:r>
      <w:r w:rsidR="00794706">
        <w:rPr>
          <w:rFonts w:ascii="Cambria" w:hAnsi="Cambria"/>
          <w:sz w:val="24"/>
          <w:szCs w:val="24"/>
        </w:rPr>
        <w:t>19 de febrero del 2020</w:t>
      </w:r>
      <w:r>
        <w:rPr>
          <w:rFonts w:ascii="Cambria" w:hAnsi="Cambria"/>
          <w:sz w:val="24"/>
          <w:szCs w:val="24"/>
        </w:rPr>
        <w:t>.</w:t>
      </w:r>
    </w:p>
    <w:p w:rsidR="00794706" w:rsidRDefault="00794706" w:rsidP="0079470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E3045F" w:rsidRDefault="00794706" w:rsidP="00E3045F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los pueblos de Morelos,</w:t>
      </w:r>
      <w:r>
        <w:rPr>
          <w:rFonts w:ascii="Cambria" w:hAnsi="Cambria"/>
          <w:sz w:val="24"/>
          <w:szCs w:val="24"/>
        </w:rPr>
        <w:br/>
        <w:t>A  la ciudadanía que buscamos un verdadero cambio,</w:t>
      </w:r>
      <w:r>
        <w:rPr>
          <w:rFonts w:ascii="Cambria" w:hAnsi="Cambria"/>
          <w:sz w:val="24"/>
          <w:szCs w:val="24"/>
        </w:rPr>
        <w:br/>
        <w:t>A los defensores y defensoras de los territorios,</w:t>
      </w:r>
      <w:r>
        <w:rPr>
          <w:rFonts w:ascii="Cambria" w:hAnsi="Cambria"/>
          <w:sz w:val="24"/>
          <w:szCs w:val="24"/>
        </w:rPr>
        <w:br/>
        <w:t>A los medios de comunicación</w:t>
      </w:r>
    </w:p>
    <w:p w:rsidR="00794706" w:rsidRDefault="00794706" w:rsidP="00E3045F">
      <w:pPr>
        <w:spacing w:line="360" w:lineRule="auto"/>
        <w:rPr>
          <w:rFonts w:ascii="Cambria" w:hAnsi="Cambria"/>
          <w:sz w:val="24"/>
          <w:szCs w:val="24"/>
        </w:rPr>
      </w:pPr>
    </w:p>
    <w:p w:rsidR="00E3045F" w:rsidRDefault="00794706" w:rsidP="000B0F1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 año de silencio, proyectan incapacidad para la impartición de justicia, desprecio a la vida de los pueblos, comunidades y líderes indígenas, ¿falta de voluntad política o </w:t>
      </w:r>
      <w:r w:rsidR="000B0F12">
        <w:rPr>
          <w:rFonts w:ascii="Cambria" w:hAnsi="Cambria"/>
          <w:sz w:val="24"/>
          <w:szCs w:val="24"/>
        </w:rPr>
        <w:t xml:space="preserve">hay </w:t>
      </w:r>
      <w:r>
        <w:rPr>
          <w:rFonts w:ascii="Cambria" w:hAnsi="Cambria"/>
          <w:sz w:val="24"/>
          <w:szCs w:val="24"/>
        </w:rPr>
        <w:t>complicidad con los asesinos? Los pueblos asumirán lao investigación de los hechos.</w:t>
      </w:r>
    </w:p>
    <w:p w:rsidR="00794706" w:rsidRDefault="00794706" w:rsidP="000B0F1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3045F" w:rsidRDefault="00794706" w:rsidP="000B0F12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Han pasado 12 largos meses del nefasto y fatídico amanecer del 20 de febrero de 1919, cuando a las puertas de su domicilio fue asesinado a balazos nuestro hermano Samir Flores Soberanes, en todo este tiempo la fiscalía estatal no ha emitido ninguna información ni se ha iniciado ninguna investigación al respecto.</w:t>
      </w:r>
    </w:p>
    <w:p w:rsidR="00794706" w:rsidRDefault="00794706" w:rsidP="000B0F12">
      <w:pPr>
        <w:spacing w:after="0" w:line="360" w:lineRule="auto"/>
        <w:ind w:firstLine="360"/>
        <w:jc w:val="both"/>
      </w:pPr>
    </w:p>
    <w:p w:rsidR="00E3045F" w:rsidRDefault="00794706" w:rsidP="000B0F12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 habido otros hechos de violencia similares en nuestro estado de Morelos donde la fiscalía estatal hace investigaciones de manera expedita y encuentra a los responsables de tales delitos.</w:t>
      </w:r>
    </w:p>
    <w:p w:rsidR="00794706" w:rsidRDefault="00794706" w:rsidP="000B0F12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</w:p>
    <w:p w:rsidR="00E3045F" w:rsidRDefault="00794706" w:rsidP="000B0F12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fiscalía federal se ha negado a atraer el caso, para dar certeza de una investigación, el ejecutivo federal se ha pronunciado por el asesinato pero no ha detenido la principal causa que le quitó la vida a Samir Flores; por el contrario, ha buscado imponer el ampliamente rechazado Proyecto Integral Morelos.</w:t>
      </w:r>
    </w:p>
    <w:p w:rsidR="00794706" w:rsidRDefault="00794706" w:rsidP="000B0F12">
      <w:pPr>
        <w:spacing w:after="0" w:line="360" w:lineRule="auto"/>
        <w:ind w:firstLine="360"/>
        <w:jc w:val="both"/>
      </w:pPr>
    </w:p>
    <w:p w:rsidR="00E3045F" w:rsidRDefault="00794706" w:rsidP="000B0F12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Somos los pueblos, comunidades, barrios, colectivos, organizaciones regionales y gremiales las que mantenemos presente la exigencia de justicia para nuestro hermano, continuamos la lucha en defensa del territorio, agua tierra y montes, buscando construir un desarrollo propio para los pueblos desde los pueblos mismos.</w:t>
      </w:r>
    </w:p>
    <w:p w:rsidR="00794706" w:rsidRDefault="00794706" w:rsidP="000B0F12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</w:p>
    <w:p w:rsidR="00E3045F" w:rsidRDefault="00794706" w:rsidP="000B0F12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Saludamos todas las iniciativas que a lo largo y ancho del mundo, país, y en Morelos se organizan, desde la más amplia diversidad para exigir justicia para Samir Flores y apoyar la justa lucha de los pueblos en Morelos que se hermana con la lucha de todos los pueblos que hoy nos empeñamos en defender la vida y construir un mundo mas justo. </w:t>
      </w:r>
    </w:p>
    <w:p w:rsidR="00794706" w:rsidRDefault="00794706" w:rsidP="000B0F12">
      <w:pPr>
        <w:spacing w:after="0" w:line="360" w:lineRule="auto"/>
        <w:ind w:firstLine="360"/>
        <w:jc w:val="both"/>
      </w:pPr>
    </w:p>
    <w:p w:rsidR="00E3045F" w:rsidRDefault="000B0F12" w:rsidP="000B0F12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Hasta ahora se contabilizan </w:t>
      </w:r>
      <w:r w:rsidR="00794706">
        <w:rPr>
          <w:rFonts w:ascii="Cambria" w:hAnsi="Cambria"/>
          <w:sz w:val="24"/>
          <w:szCs w:val="24"/>
        </w:rPr>
        <w:t xml:space="preserve">actividades en 15 estado de la república: Puebla, </w:t>
      </w:r>
      <w:r>
        <w:rPr>
          <w:rFonts w:ascii="Cambria" w:hAnsi="Cambria"/>
          <w:sz w:val="24"/>
          <w:szCs w:val="24"/>
        </w:rPr>
        <w:t>Ciudad de México</w:t>
      </w:r>
      <w:r w:rsidR="00794706">
        <w:rPr>
          <w:rFonts w:ascii="Cambria" w:hAnsi="Cambria"/>
          <w:sz w:val="24"/>
          <w:szCs w:val="24"/>
        </w:rPr>
        <w:t>, Baja California, Estado de México, Yucatán, Quintana Roo, Oaxaca, Veracruz, San Luis Potosí, Jalisco Chiapas, Querétaro, Coahuila, Hidalgo y Morelos; en 6 países tales como Bélgica, Brasil, EEUU, Guatemala, Canadá y Estado Español.</w:t>
      </w:r>
    </w:p>
    <w:p w:rsidR="00794706" w:rsidRDefault="00794706" w:rsidP="000B0F12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</w:p>
    <w:p w:rsidR="00794706" w:rsidRPr="000B0F12" w:rsidRDefault="00794706" w:rsidP="000B0F12">
      <w:pPr>
        <w:spacing w:after="0" w:line="360" w:lineRule="auto"/>
        <w:ind w:firstLine="360"/>
        <w:jc w:val="both"/>
      </w:pPr>
      <w:r>
        <w:rPr>
          <w:rFonts w:ascii="Cambria" w:hAnsi="Cambria"/>
          <w:sz w:val="24"/>
          <w:szCs w:val="24"/>
        </w:rPr>
        <w:t>Convocamos a acompañar a la comunidad de Amilcingo a las actividades que se realizarán el 20 de febrero</w:t>
      </w:r>
      <w:r w:rsidR="000B0F12">
        <w:t>:</w:t>
      </w:r>
    </w:p>
    <w:p w:rsidR="00794706" w:rsidRDefault="00794706" w:rsidP="000B0F12">
      <w:pPr>
        <w:numPr>
          <w:ilvl w:val="0"/>
          <w:numId w:val="28"/>
        </w:numPr>
        <w:spacing w:after="0" w:line="360" w:lineRule="auto"/>
        <w:jc w:val="both"/>
      </w:pPr>
      <w:r>
        <w:rPr>
          <w:rFonts w:ascii="Cambria" w:hAnsi="Cambria"/>
          <w:sz w:val="24"/>
          <w:szCs w:val="24"/>
        </w:rPr>
        <w:t>6:00 am, rosario por el alma de Samir (en casa de Samir),</w:t>
      </w:r>
    </w:p>
    <w:p w:rsidR="00794706" w:rsidRDefault="00794706" w:rsidP="000B0F12">
      <w:pPr>
        <w:numPr>
          <w:ilvl w:val="0"/>
          <w:numId w:val="28"/>
        </w:numPr>
        <w:spacing w:after="0" w:line="360" w:lineRule="auto"/>
        <w:jc w:val="both"/>
      </w:pPr>
      <w:r>
        <w:rPr>
          <w:rFonts w:ascii="Cambria" w:hAnsi="Cambria"/>
          <w:sz w:val="24"/>
          <w:szCs w:val="24"/>
        </w:rPr>
        <w:t>9:00 am, misa en Memoria de Samir (casa de Samir),</w:t>
      </w:r>
    </w:p>
    <w:p w:rsidR="00794706" w:rsidRDefault="00794706" w:rsidP="000B0F12">
      <w:pPr>
        <w:numPr>
          <w:ilvl w:val="0"/>
          <w:numId w:val="28"/>
        </w:numPr>
        <w:spacing w:after="0" w:line="360" w:lineRule="auto"/>
        <w:jc w:val="both"/>
      </w:pPr>
      <w:r>
        <w:rPr>
          <w:rFonts w:ascii="Cambria" w:hAnsi="Cambria"/>
          <w:sz w:val="24"/>
          <w:szCs w:val="24"/>
        </w:rPr>
        <w:t>10:00 am, marcha para exigir justicia por Samir y alto a los megaproyectos (salida casa de Samir   Radio Amilcingo-escuela-Panteón),</w:t>
      </w:r>
    </w:p>
    <w:p w:rsidR="00794706" w:rsidRDefault="00794706" w:rsidP="000B0F12">
      <w:pPr>
        <w:numPr>
          <w:ilvl w:val="0"/>
          <w:numId w:val="28"/>
        </w:numPr>
        <w:spacing w:after="0" w:line="360" w:lineRule="auto"/>
        <w:jc w:val="both"/>
      </w:pPr>
      <w:r>
        <w:rPr>
          <w:rFonts w:ascii="Cambria" w:hAnsi="Cambria"/>
          <w:sz w:val="24"/>
          <w:szCs w:val="24"/>
        </w:rPr>
        <w:t>6:00 pm   Evento cultural (en el centro de la comunidad).</w:t>
      </w:r>
    </w:p>
    <w:p w:rsidR="00794706" w:rsidRDefault="00794706" w:rsidP="000B0F12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</w:p>
    <w:p w:rsidR="00794706" w:rsidRDefault="00794706" w:rsidP="000B0F12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igual manera invitamos a participar en la levantada de cruz de manera simbólica en la plaza de armas de Cuernavaca el mismo día 20 a partir de las 6 pm.</w:t>
      </w:r>
      <w:r w:rsidR="005E6F2E">
        <w:rPr>
          <w:rFonts w:ascii="Cambria" w:hAnsi="Cambria"/>
          <w:sz w:val="24"/>
          <w:szCs w:val="24"/>
        </w:rPr>
        <w:t xml:space="preserve"> </w:t>
      </w:r>
    </w:p>
    <w:p w:rsidR="00794706" w:rsidRDefault="005E6F2E" w:rsidP="000B0F12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Homenaje a Samir Flores Soberanes, zócalo de Tepoztlán a las 19 horas.</w:t>
      </w:r>
    </w:p>
    <w:p w:rsidR="005E6F2E" w:rsidRDefault="005E6F2E" w:rsidP="000B0F12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</w:p>
    <w:p w:rsidR="00794706" w:rsidRDefault="00794706" w:rsidP="000B0F12">
      <w:pPr>
        <w:pStyle w:val="Prrafodelista"/>
        <w:numPr>
          <w:ilvl w:val="0"/>
          <w:numId w:val="30"/>
        </w:numPr>
        <w:spacing w:after="0" w:line="360" w:lineRule="auto"/>
        <w:jc w:val="both"/>
      </w:pPr>
      <w:r w:rsidRPr="000B0F12">
        <w:rPr>
          <w:rFonts w:ascii="Cambria" w:hAnsi="Cambria"/>
          <w:sz w:val="24"/>
          <w:szCs w:val="24"/>
        </w:rPr>
        <w:t xml:space="preserve">21 de febrero, Marcha en la Ciudad de México (CFE-FISCALÍA-ZÓCALO), 4:00 pm; </w:t>
      </w:r>
    </w:p>
    <w:p w:rsidR="00794706" w:rsidRDefault="00794706" w:rsidP="000B0F12">
      <w:pPr>
        <w:pStyle w:val="Prrafodelista"/>
        <w:numPr>
          <w:ilvl w:val="0"/>
          <w:numId w:val="30"/>
        </w:numPr>
        <w:spacing w:after="0" w:line="360" w:lineRule="auto"/>
        <w:jc w:val="both"/>
      </w:pPr>
      <w:r w:rsidRPr="000B0F12">
        <w:rPr>
          <w:rFonts w:ascii="Cambria" w:hAnsi="Cambria"/>
          <w:sz w:val="24"/>
          <w:szCs w:val="24"/>
        </w:rPr>
        <w:lastRenderedPageBreak/>
        <w:t>22 de febrero, Asamblea por la defensa del territorio y agua en Amilcingo, Morelos a las 10:00 am.</w:t>
      </w:r>
    </w:p>
    <w:p w:rsidR="00794706" w:rsidRDefault="00794706" w:rsidP="000B0F12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</w:p>
    <w:p w:rsidR="00794706" w:rsidRDefault="00794706" w:rsidP="000B0F12">
      <w:pPr>
        <w:spacing w:after="0"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5E6F2E">
        <w:rPr>
          <w:rFonts w:ascii="Cambria" w:hAnsi="Cambria"/>
          <w:b/>
          <w:sz w:val="24"/>
          <w:szCs w:val="24"/>
        </w:rPr>
        <w:t>Anunciamos que ante la incapacidad del Estado, demostrada durante todo un largo año para hacer justicia a nuestro hermano Samir Flores, los pueblos realizaremos nuestra propia investigación para llegar a la verdad de los hechos,</w:t>
      </w:r>
      <w:r>
        <w:rPr>
          <w:rFonts w:ascii="Cambria" w:hAnsi="Cambria"/>
          <w:sz w:val="24"/>
          <w:szCs w:val="24"/>
        </w:rPr>
        <w:t xml:space="preserve"> estaremos informando de la ruta a seguir para que no quede impune este cobarde asesinato a uno de los fundadores de la Asamblea Permanente de los Pueblos de Morelos.</w:t>
      </w:r>
    </w:p>
    <w:p w:rsidR="000B0F12" w:rsidRDefault="000B0F12" w:rsidP="000B0F12">
      <w:pPr>
        <w:spacing w:after="0" w:line="360" w:lineRule="auto"/>
        <w:rPr>
          <w:rFonts w:ascii="Cambria" w:hAnsi="Cambria"/>
          <w:sz w:val="24"/>
          <w:szCs w:val="24"/>
        </w:rPr>
      </w:pPr>
    </w:p>
    <w:p w:rsidR="00794706" w:rsidRDefault="00794706" w:rsidP="000B0F12">
      <w:pPr>
        <w:spacing w:after="0" w:line="360" w:lineRule="auto"/>
        <w:rPr>
          <w:rFonts w:ascii="Cambria" w:hAnsi="Cambria"/>
          <w:sz w:val="24"/>
          <w:szCs w:val="24"/>
        </w:rPr>
      </w:pPr>
    </w:p>
    <w:p w:rsidR="00794706" w:rsidRDefault="00794706" w:rsidP="00794706">
      <w:pPr>
        <w:spacing w:line="360" w:lineRule="auto"/>
        <w:ind w:firstLine="360"/>
        <w:jc w:val="center"/>
      </w:pPr>
      <w:r>
        <w:t>Atentamente</w:t>
      </w:r>
    </w:p>
    <w:p w:rsidR="00794706" w:rsidRDefault="00794706" w:rsidP="00794706">
      <w:pPr>
        <w:spacing w:line="360" w:lineRule="auto"/>
        <w:ind w:firstLine="360"/>
        <w:jc w:val="center"/>
      </w:pPr>
      <w:r>
        <w:t>Por la auto organización de los pueblos</w:t>
      </w:r>
      <w:r>
        <w:br/>
        <w:t>¡Samir</w:t>
      </w:r>
      <w:r w:rsidR="000B0F12">
        <w:t xml:space="preserve"> y Zapata</w:t>
      </w:r>
      <w:r>
        <w:t xml:space="preserve"> vive</w:t>
      </w:r>
      <w:r w:rsidR="000B0F12">
        <w:t>n, la lucha sigue</w:t>
      </w:r>
      <w:r>
        <w:t>!</w:t>
      </w:r>
      <w:bookmarkStart w:id="0" w:name="_GoBack"/>
      <w:bookmarkEnd w:id="0"/>
      <w:r>
        <w:br/>
        <w:t>¡Agua s</w:t>
      </w:r>
      <w:r w:rsidR="000B0F12">
        <w:t xml:space="preserve">í, </w:t>
      </w:r>
      <w:r>
        <w:t>termo no!</w:t>
      </w:r>
      <w:r>
        <w:br/>
        <w:t>¡Yo prefiero la vida!</w:t>
      </w:r>
    </w:p>
    <w:p w:rsidR="00794706" w:rsidRDefault="00794706" w:rsidP="00794706">
      <w:pPr>
        <w:spacing w:line="360" w:lineRule="auto"/>
      </w:pPr>
    </w:p>
    <w:p w:rsidR="004C3752" w:rsidRPr="000B0F12" w:rsidRDefault="00794706" w:rsidP="000B0F12">
      <w:pPr>
        <w:spacing w:line="360" w:lineRule="auto"/>
        <w:jc w:val="center"/>
        <w:rPr>
          <w:i/>
        </w:rPr>
      </w:pPr>
      <w:r>
        <w:t>ASAMBLEA PERMANENTE DE LOS PUEBLOS DE MORELOS</w:t>
      </w:r>
      <w:r>
        <w:br/>
      </w:r>
      <w:r w:rsidRPr="002B31FA">
        <w:rPr>
          <w:i/>
        </w:rPr>
        <w:t>Mochi</w:t>
      </w:r>
      <w:r>
        <w:rPr>
          <w:i/>
        </w:rPr>
        <w:t>pa zentlahtoltiloyan altepeme Morel</w:t>
      </w:r>
      <w:r w:rsidR="00C73F31">
        <w:rPr>
          <w:i/>
        </w:rPr>
        <w:t>os</w:t>
      </w:r>
    </w:p>
    <w:sectPr w:rsidR="004C3752" w:rsidRPr="000B0F12" w:rsidSect="00850322">
      <w:headerReference w:type="default" r:id="rId7"/>
      <w:footerReference w:type="default" r:id="rId8"/>
      <w:pgSz w:w="12240" w:h="15840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52" w:rsidRDefault="00030152">
      <w:r>
        <w:separator/>
      </w:r>
    </w:p>
  </w:endnote>
  <w:endnote w:type="continuationSeparator" w:id="0">
    <w:p w:rsidR="00030152" w:rsidRDefault="0003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AB" w:rsidRDefault="00F04DAB" w:rsidP="002B31FA">
    <w:pPr>
      <w:jc w:val="center"/>
      <w:rPr>
        <w:i/>
      </w:rPr>
    </w:pPr>
  </w:p>
  <w:p w:rsidR="00F04DAB" w:rsidRDefault="00F04DAB" w:rsidP="002B31FA">
    <w:pPr>
      <w:jc w:val="center"/>
      <w:rPr>
        <w:i/>
      </w:rPr>
    </w:pPr>
    <w:r w:rsidRPr="002B31FA">
      <w:rPr>
        <w:i/>
      </w:rPr>
      <w:t>«Mochi</w:t>
    </w:r>
    <w:r>
      <w:rPr>
        <w:i/>
      </w:rPr>
      <w:t xml:space="preserve">pa zentlahtoltiloyan altepeme </w:t>
    </w:r>
    <w:r w:rsidRPr="002B31FA">
      <w:rPr>
        <w:i/>
      </w:rPr>
      <w:t>Morelos»</w:t>
    </w:r>
  </w:p>
  <w:p w:rsidR="00F04DAB" w:rsidRPr="002B31FA" w:rsidRDefault="00F04DAB" w:rsidP="002B31FA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52" w:rsidRDefault="00030152">
      <w:r>
        <w:separator/>
      </w:r>
    </w:p>
  </w:footnote>
  <w:footnote w:type="continuationSeparator" w:id="0">
    <w:p w:rsidR="00030152" w:rsidRDefault="00030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4772"/>
      <w:gridCol w:w="4772"/>
    </w:tblGrid>
    <w:tr w:rsidR="00F04DAB">
      <w:tc>
        <w:tcPr>
          <w:tcW w:w="4772" w:type="dxa"/>
        </w:tcPr>
        <w:p w:rsidR="00F04DAB" w:rsidRPr="006571D1" w:rsidRDefault="00F04DAB" w:rsidP="002B31FA">
          <w:pPr>
            <w:pStyle w:val="Encabezado"/>
          </w:pPr>
          <w:r w:rsidRPr="006571D1">
            <w:rPr>
              <w:noProof/>
              <w:lang w:val="es-MX" w:eastAsia="es-MX"/>
            </w:rPr>
            <w:drawing>
              <wp:inline distT="0" distB="0" distL="0" distR="0">
                <wp:extent cx="2520000" cy="508754"/>
                <wp:effectExtent l="25400" t="0" r="0" b="0"/>
                <wp:docPr id="9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5087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2" w:type="dxa"/>
        </w:tcPr>
        <w:p w:rsidR="00F04DAB" w:rsidRPr="001D641E" w:rsidRDefault="00F04DAB" w:rsidP="006571D1">
          <w:pPr>
            <w:pStyle w:val="Encabezado"/>
            <w:jc w:val="right"/>
            <w:rPr>
              <w:sz w:val="16"/>
            </w:rPr>
          </w:pPr>
          <w:r w:rsidRPr="001D641E">
            <w:rPr>
              <w:i/>
              <w:sz w:val="16"/>
            </w:rPr>
            <w:t xml:space="preserve">w. </w:t>
          </w:r>
          <w:r w:rsidRPr="001D641E">
            <w:rPr>
              <w:sz w:val="16"/>
            </w:rPr>
            <w:t>ap</w:t>
          </w:r>
          <w:r>
            <w:rPr>
              <w:sz w:val="16"/>
            </w:rPr>
            <w:t>p</w:t>
          </w:r>
          <w:r w:rsidRPr="001D641E">
            <w:rPr>
              <w:sz w:val="16"/>
            </w:rPr>
            <w:t>morelos.org</w:t>
          </w:r>
        </w:p>
        <w:p w:rsidR="00F04DAB" w:rsidRPr="001D641E" w:rsidRDefault="00F04DAB" w:rsidP="006571D1">
          <w:pPr>
            <w:pStyle w:val="Encabezado"/>
            <w:jc w:val="right"/>
            <w:rPr>
              <w:sz w:val="16"/>
            </w:rPr>
          </w:pPr>
          <w:r w:rsidRPr="001D641E">
            <w:rPr>
              <w:i/>
              <w:sz w:val="16"/>
            </w:rPr>
            <w:t>e.</w:t>
          </w:r>
          <w:r w:rsidRPr="001D641E">
            <w:rPr>
              <w:sz w:val="16"/>
            </w:rPr>
            <w:t xml:space="preserve"> asamblea.morelos@gmail.com</w:t>
          </w:r>
        </w:p>
        <w:p w:rsidR="00F04DAB" w:rsidRPr="001D641E" w:rsidRDefault="00F04DAB" w:rsidP="006571D1">
          <w:pPr>
            <w:pStyle w:val="Encabezado"/>
            <w:jc w:val="right"/>
            <w:rPr>
              <w:sz w:val="16"/>
            </w:rPr>
          </w:pPr>
          <w:r w:rsidRPr="001D641E">
            <w:rPr>
              <w:sz w:val="16"/>
            </w:rPr>
            <w:t>f</w:t>
          </w:r>
          <w:r w:rsidRPr="001D641E">
            <w:rPr>
              <w:i/>
              <w:sz w:val="16"/>
            </w:rPr>
            <w:t>.</w:t>
          </w:r>
          <w:r w:rsidRPr="001D641E">
            <w:rPr>
              <w:sz w:val="16"/>
            </w:rPr>
            <w:t xml:space="preserve"> /</w:t>
          </w:r>
          <w:proofErr w:type="spellStart"/>
          <w:r w:rsidRPr="001D641E">
            <w:rPr>
              <w:sz w:val="16"/>
            </w:rPr>
            <w:t>APPMorelos</w:t>
          </w:r>
          <w:proofErr w:type="spellEnd"/>
        </w:p>
        <w:p w:rsidR="00F04DAB" w:rsidRDefault="00F04DAB" w:rsidP="006571D1">
          <w:pPr>
            <w:pStyle w:val="Encabezado"/>
            <w:jc w:val="right"/>
          </w:pPr>
          <w:r w:rsidRPr="001D641E">
            <w:rPr>
              <w:i/>
              <w:sz w:val="16"/>
            </w:rPr>
            <w:t>t.</w:t>
          </w:r>
          <w:r w:rsidRPr="001D641E">
            <w:rPr>
              <w:sz w:val="16"/>
            </w:rPr>
            <w:t xml:space="preserve"> @APPMorelos</w:t>
          </w:r>
        </w:p>
      </w:tc>
    </w:tr>
  </w:tbl>
  <w:p w:rsidR="00F04DAB" w:rsidRDefault="00F04DAB">
    <w:pPr>
      <w:pStyle w:val="Encabezado"/>
    </w:pPr>
  </w:p>
  <w:p w:rsidR="00F04DAB" w:rsidRDefault="00F04D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D27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446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490F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6400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45CA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345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FAF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A2CC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D2D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8B4C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DCA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831B7"/>
    <w:multiLevelType w:val="hybridMultilevel"/>
    <w:tmpl w:val="FE56C8F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E2EF2"/>
    <w:multiLevelType w:val="hybridMultilevel"/>
    <w:tmpl w:val="684CAC0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E6555"/>
    <w:multiLevelType w:val="hybridMultilevel"/>
    <w:tmpl w:val="FA1A3B3C"/>
    <w:lvl w:ilvl="0" w:tplc="040A0003">
      <w:start w:val="1"/>
      <w:numFmt w:val="bullet"/>
      <w:lvlText w:val="●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AE761D"/>
    <w:multiLevelType w:val="hybridMultilevel"/>
    <w:tmpl w:val="FA1A3B3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984371"/>
    <w:multiLevelType w:val="hybridMultilevel"/>
    <w:tmpl w:val="18503E3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C1DD2"/>
    <w:multiLevelType w:val="hybridMultilevel"/>
    <w:tmpl w:val="01009C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529815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D5573"/>
    <w:multiLevelType w:val="multilevel"/>
    <w:tmpl w:val="3B34C60E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54C0FE5"/>
    <w:multiLevelType w:val="hybridMultilevel"/>
    <w:tmpl w:val="3322F0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14990"/>
    <w:multiLevelType w:val="hybridMultilevel"/>
    <w:tmpl w:val="9678295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D45F1"/>
    <w:multiLevelType w:val="multilevel"/>
    <w:tmpl w:val="3B3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60A5BEF"/>
    <w:multiLevelType w:val="multilevel"/>
    <w:tmpl w:val="3B34C60E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7A61FCE"/>
    <w:multiLevelType w:val="hybridMultilevel"/>
    <w:tmpl w:val="9E78E4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D5F09"/>
    <w:multiLevelType w:val="hybridMultilevel"/>
    <w:tmpl w:val="637C14A6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255897"/>
    <w:multiLevelType w:val="hybridMultilevel"/>
    <w:tmpl w:val="637C14A6"/>
    <w:lvl w:ilvl="0" w:tplc="040A0003">
      <w:start w:val="1"/>
      <w:numFmt w:val="bullet"/>
      <w:lvlText w:val="●"/>
      <w:lvlJc w:val="left"/>
      <w:pPr>
        <w:ind w:left="1080" w:hanging="360"/>
      </w:pPr>
      <w:rPr>
        <w:rFonts w:ascii="Cambria" w:hAnsi="Cambria" w:hint="default"/>
        <w:color w:val="000000"/>
        <w:sz w:val="22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EA2F2A"/>
    <w:multiLevelType w:val="multilevel"/>
    <w:tmpl w:val="3B3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9AC4AA2"/>
    <w:multiLevelType w:val="multilevel"/>
    <w:tmpl w:val="3B3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6846B71"/>
    <w:multiLevelType w:val="multilevel"/>
    <w:tmpl w:val="3B34C6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C0E6840"/>
    <w:multiLevelType w:val="hybridMultilevel"/>
    <w:tmpl w:val="FA1A3B3C"/>
    <w:lvl w:ilvl="0" w:tplc="040A0003">
      <w:start w:val="1"/>
      <w:numFmt w:val="decimal"/>
      <w:lvlText w:val="%1."/>
      <w:lvlJc w:val="left"/>
      <w:pPr>
        <w:ind w:left="720" w:hanging="360"/>
      </w:p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E5E34"/>
    <w:multiLevelType w:val="multilevel"/>
    <w:tmpl w:val="3B34C60E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4"/>
  </w:num>
  <w:num w:numId="5">
    <w:abstractNumId w:val="13"/>
  </w:num>
  <w:num w:numId="6">
    <w:abstractNumId w:val="28"/>
  </w:num>
  <w:num w:numId="7">
    <w:abstractNumId w:val="18"/>
  </w:num>
  <w:num w:numId="8">
    <w:abstractNumId w:val="19"/>
  </w:num>
  <w:num w:numId="9">
    <w:abstractNumId w:val="12"/>
  </w:num>
  <w:num w:numId="10">
    <w:abstractNumId w:val="22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0"/>
  </w:num>
  <w:num w:numId="22">
    <w:abstractNumId w:val="25"/>
  </w:num>
  <w:num w:numId="23">
    <w:abstractNumId w:val="21"/>
  </w:num>
  <w:num w:numId="24">
    <w:abstractNumId w:val="20"/>
  </w:num>
  <w:num w:numId="25">
    <w:abstractNumId w:val="27"/>
  </w:num>
  <w:num w:numId="26">
    <w:abstractNumId w:val="17"/>
  </w:num>
  <w:num w:numId="27">
    <w:abstractNumId w:val="26"/>
  </w:num>
  <w:num w:numId="28">
    <w:abstractNumId w:val="29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FA"/>
    <w:rsid w:val="00021FB9"/>
    <w:rsid w:val="00030152"/>
    <w:rsid w:val="00060801"/>
    <w:rsid w:val="00066EA5"/>
    <w:rsid w:val="000754C1"/>
    <w:rsid w:val="0008639F"/>
    <w:rsid w:val="000B0F12"/>
    <w:rsid w:val="000B369C"/>
    <w:rsid w:val="000C74C6"/>
    <w:rsid w:val="000E358C"/>
    <w:rsid w:val="00100F2B"/>
    <w:rsid w:val="00137CF4"/>
    <w:rsid w:val="00150AA2"/>
    <w:rsid w:val="001D641E"/>
    <w:rsid w:val="00230FE7"/>
    <w:rsid w:val="0025200E"/>
    <w:rsid w:val="002B31FA"/>
    <w:rsid w:val="002D6AF4"/>
    <w:rsid w:val="002E451F"/>
    <w:rsid w:val="0037771F"/>
    <w:rsid w:val="0038068F"/>
    <w:rsid w:val="003E7168"/>
    <w:rsid w:val="00424A1A"/>
    <w:rsid w:val="00480D2A"/>
    <w:rsid w:val="00485738"/>
    <w:rsid w:val="004878D2"/>
    <w:rsid w:val="004B42E9"/>
    <w:rsid w:val="004C3752"/>
    <w:rsid w:val="004D35F4"/>
    <w:rsid w:val="004D76F7"/>
    <w:rsid w:val="004F1AD1"/>
    <w:rsid w:val="00547269"/>
    <w:rsid w:val="00596456"/>
    <w:rsid w:val="005A0501"/>
    <w:rsid w:val="005D6BF1"/>
    <w:rsid w:val="005E6F2E"/>
    <w:rsid w:val="005F026C"/>
    <w:rsid w:val="006436BF"/>
    <w:rsid w:val="006571D1"/>
    <w:rsid w:val="0073351D"/>
    <w:rsid w:val="00741440"/>
    <w:rsid w:val="007450A4"/>
    <w:rsid w:val="0076055F"/>
    <w:rsid w:val="00794706"/>
    <w:rsid w:val="0084596F"/>
    <w:rsid w:val="00850322"/>
    <w:rsid w:val="00851BA9"/>
    <w:rsid w:val="0086720A"/>
    <w:rsid w:val="008C7652"/>
    <w:rsid w:val="008F43D0"/>
    <w:rsid w:val="008F6262"/>
    <w:rsid w:val="009E1BB8"/>
    <w:rsid w:val="00A079C8"/>
    <w:rsid w:val="00A22C70"/>
    <w:rsid w:val="00A375A6"/>
    <w:rsid w:val="00A60ECC"/>
    <w:rsid w:val="00A700B7"/>
    <w:rsid w:val="00B40873"/>
    <w:rsid w:val="00B70805"/>
    <w:rsid w:val="00B95E3F"/>
    <w:rsid w:val="00BA6928"/>
    <w:rsid w:val="00BD3DF9"/>
    <w:rsid w:val="00C3334A"/>
    <w:rsid w:val="00C5051B"/>
    <w:rsid w:val="00C73F31"/>
    <w:rsid w:val="00CA7E32"/>
    <w:rsid w:val="00CE1CA4"/>
    <w:rsid w:val="00CE4E0B"/>
    <w:rsid w:val="00D14EF7"/>
    <w:rsid w:val="00D30F63"/>
    <w:rsid w:val="00D334D0"/>
    <w:rsid w:val="00D85821"/>
    <w:rsid w:val="00D94BF3"/>
    <w:rsid w:val="00DC25BE"/>
    <w:rsid w:val="00E3045F"/>
    <w:rsid w:val="00E75726"/>
    <w:rsid w:val="00E87D3D"/>
    <w:rsid w:val="00ED0280"/>
    <w:rsid w:val="00EE56F1"/>
    <w:rsid w:val="00F04DAB"/>
    <w:rsid w:val="00FD6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80230-F836-4AAE-8E77-1FEEA2D2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E32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1FA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2B31FA"/>
  </w:style>
  <w:style w:type="paragraph" w:styleId="Piedepgina">
    <w:name w:val="footer"/>
    <w:basedOn w:val="Normal"/>
    <w:link w:val="PiedepginaCar"/>
    <w:uiPriority w:val="99"/>
    <w:unhideWhenUsed/>
    <w:rsid w:val="002B31FA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31FA"/>
  </w:style>
  <w:style w:type="table" w:styleId="Tablaconcuadrcula">
    <w:name w:val="Table Grid"/>
    <w:basedOn w:val="Tablanormal"/>
    <w:uiPriority w:val="59"/>
    <w:rsid w:val="002B3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B31F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77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1D"/>
    <w:rPr>
      <w:rFonts w:ascii="Segoe UI" w:hAnsi="Segoe UI" w:cs="Segoe UI"/>
      <w:sz w:val="18"/>
      <w:szCs w:val="18"/>
      <w:lang w:val="es-MX"/>
    </w:rPr>
  </w:style>
  <w:style w:type="paragraph" w:styleId="Sinespaciado">
    <w:name w:val="No Spacing"/>
    <w:uiPriority w:val="1"/>
    <w:qFormat/>
    <w:rsid w:val="0073351D"/>
    <w:rPr>
      <w:sz w:val="22"/>
      <w:szCs w:val="22"/>
      <w:lang w:val="es-MX"/>
    </w:rPr>
  </w:style>
  <w:style w:type="character" w:styleId="Hipervnculovisitado">
    <w:name w:val="FollowedHyperlink"/>
    <w:basedOn w:val="Fuentedeprrafopredeter"/>
    <w:rsid w:val="00EE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Robles</dc:creator>
  <cp:keywords/>
  <cp:lastModifiedBy>Derechos Civiles</cp:lastModifiedBy>
  <cp:revision>2</cp:revision>
  <cp:lastPrinted>2017-12-05T05:28:00Z</cp:lastPrinted>
  <dcterms:created xsi:type="dcterms:W3CDTF">2020-02-19T15:26:00Z</dcterms:created>
  <dcterms:modified xsi:type="dcterms:W3CDTF">2020-02-19T15:26:00Z</dcterms:modified>
</cp:coreProperties>
</file>